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875614" w:rsidRPr="00D60A27" w14:paraId="1A810AA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28" w:type="dxa"/>
          </w:tcPr>
          <w:p w14:paraId="2FFC3874" w14:textId="77777777" w:rsidR="00875614" w:rsidRPr="00D60A27" w:rsidRDefault="0087561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D60A27">
              <w:rPr>
                <w:b/>
                <w:bCs/>
              </w:rPr>
              <w:t xml:space="preserve">Contractor: </w:t>
            </w:r>
          </w:p>
        </w:tc>
        <w:tc>
          <w:tcPr>
            <w:tcW w:w="7848" w:type="dxa"/>
          </w:tcPr>
          <w:p w14:paraId="7A0E87EA" w14:textId="77777777" w:rsidR="00875614" w:rsidRPr="00D60A27" w:rsidRDefault="00875614">
            <w:pPr>
              <w:rPr>
                <w:b/>
                <w:bCs/>
              </w:rPr>
            </w:pPr>
            <w:r w:rsidRPr="000B4CE9">
              <w:rPr>
                <w:b/>
                <w:bCs/>
                <w:sz w:val="24"/>
                <w:highlight w:val="lightGray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B4CE9">
              <w:rPr>
                <w:b/>
                <w:bCs/>
                <w:sz w:val="24"/>
                <w:highlight w:val="lightGray"/>
                <w:u w:val="single"/>
              </w:rPr>
              <w:instrText xml:space="preserve"> FORMTEXT </w:instrText>
            </w:r>
            <w:r w:rsidRPr="000B4CE9">
              <w:rPr>
                <w:b/>
                <w:bCs/>
                <w:sz w:val="24"/>
                <w:highlight w:val="lightGray"/>
                <w:u w:val="single"/>
              </w:rPr>
            </w:r>
            <w:r w:rsidRPr="000B4CE9">
              <w:rPr>
                <w:b/>
                <w:bCs/>
                <w:sz w:val="24"/>
                <w:highlight w:val="lightGray"/>
                <w:u w:val="single"/>
              </w:rPr>
              <w:fldChar w:fldCharType="separate"/>
            </w:r>
            <w:r w:rsidRPr="000B4CE9"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 w:rsidRPr="000B4CE9"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 w:rsidRPr="000B4CE9"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 w:rsidRPr="000B4CE9"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 w:rsidRPr="000B4CE9"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 w:rsidRPr="000B4CE9">
              <w:rPr>
                <w:b/>
                <w:bCs/>
                <w:sz w:val="24"/>
                <w:highlight w:val="lightGray"/>
                <w:u w:val="single"/>
              </w:rPr>
              <w:fldChar w:fldCharType="end"/>
            </w:r>
          </w:p>
        </w:tc>
      </w:tr>
    </w:tbl>
    <w:p w14:paraId="638373A0" w14:textId="77777777" w:rsidR="00875614" w:rsidRPr="00D60A27" w:rsidRDefault="00875614">
      <w:pPr>
        <w:jc w:val="both"/>
        <w:rPr>
          <w:b/>
          <w:bCs/>
        </w:rPr>
      </w:pPr>
      <w:r w:rsidRPr="00D60A27">
        <w:rPr>
          <w:b/>
          <w:bCs/>
        </w:rPr>
        <w:t>Collaboration is essential to the work being performed under this Agreement.  Some of these collaboratio</w:t>
      </w:r>
      <w:r w:rsidR="002E28EE" w:rsidRPr="00D60A27">
        <w:rPr>
          <w:b/>
          <w:bCs/>
        </w:rPr>
        <w:t xml:space="preserve">ns will be formalized through </w:t>
      </w:r>
      <w:r w:rsidRPr="00D60A27">
        <w:rPr>
          <w:b/>
          <w:bCs/>
        </w:rPr>
        <w:t>financial agreement</w:t>
      </w:r>
      <w:r w:rsidR="002E28EE" w:rsidRPr="00D60A27">
        <w:rPr>
          <w:b/>
          <w:bCs/>
        </w:rPr>
        <w:t>s, such as MOU’s or Resource Sharing Agreements,</w:t>
      </w:r>
      <w:r w:rsidRPr="00D60A27">
        <w:rPr>
          <w:b/>
          <w:bCs/>
        </w:rPr>
        <w:t xml:space="preserve"> with the </w:t>
      </w:r>
      <w:r w:rsidR="0034490B" w:rsidRPr="00D60A27">
        <w:rPr>
          <w:b/>
          <w:bCs/>
        </w:rPr>
        <w:t>Youth</w:t>
      </w:r>
      <w:r w:rsidRPr="00D60A27">
        <w:rPr>
          <w:b/>
          <w:bCs/>
        </w:rPr>
        <w:t>Source Center.</w:t>
      </w:r>
    </w:p>
    <w:p w14:paraId="44F7A6BA" w14:textId="77777777" w:rsidR="00875614" w:rsidRPr="00D60A27" w:rsidRDefault="00875614">
      <w:pPr>
        <w:jc w:val="both"/>
        <w:rPr>
          <w:b/>
          <w:bCs/>
        </w:rPr>
      </w:pPr>
    </w:p>
    <w:p w14:paraId="6BC41319" w14:textId="77777777" w:rsidR="00875614" w:rsidRPr="000B4CE9" w:rsidRDefault="00875614">
      <w:pPr>
        <w:rPr>
          <w:b/>
          <w:bCs/>
          <w:shadow/>
          <w:u w:val="single"/>
        </w:rPr>
      </w:pPr>
      <w:r w:rsidRPr="000B4CE9">
        <w:rPr>
          <w:b/>
          <w:bCs/>
          <w:shadow/>
          <w:u w:val="single"/>
        </w:rPr>
        <w:t>WI</w:t>
      </w:r>
      <w:r w:rsidR="00D97C6F" w:rsidRPr="000B4CE9">
        <w:rPr>
          <w:b/>
          <w:bCs/>
          <w:shadow/>
          <w:u w:val="single"/>
        </w:rPr>
        <w:t xml:space="preserve">OA </w:t>
      </w:r>
      <w:r w:rsidR="0034490B" w:rsidRPr="000B4CE9">
        <w:rPr>
          <w:b/>
          <w:bCs/>
          <w:shadow/>
          <w:u w:val="single"/>
        </w:rPr>
        <w:t>Y</w:t>
      </w:r>
      <w:r w:rsidR="00D97C6F" w:rsidRPr="000B4CE9">
        <w:rPr>
          <w:b/>
          <w:bCs/>
          <w:shadow/>
          <w:u w:val="single"/>
        </w:rPr>
        <w:t>SC Customer Service</w:t>
      </w:r>
      <w:r w:rsidRPr="000B4CE9">
        <w:rPr>
          <w:b/>
          <w:bCs/>
          <w:shadow/>
          <w:u w:val="single"/>
        </w:rPr>
        <w:t xml:space="preserve"> Table Subcontractor/Collaborator/Contractor</w:t>
      </w:r>
    </w:p>
    <w:tbl>
      <w:tblPr>
        <w:tblW w:w="11790" w:type="dxa"/>
        <w:tblInd w:w="-1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3488"/>
        <w:gridCol w:w="1440"/>
        <w:gridCol w:w="90"/>
        <w:gridCol w:w="1170"/>
        <w:gridCol w:w="1192"/>
        <w:gridCol w:w="1170"/>
      </w:tblGrid>
      <w:tr w:rsidR="009B5165" w:rsidRPr="000B4CE9" w14:paraId="57DF23F1" w14:textId="77777777" w:rsidTr="00636ED4">
        <w:tblPrEx>
          <w:tblCellMar>
            <w:top w:w="0" w:type="dxa"/>
            <w:bottom w:w="0" w:type="dxa"/>
          </w:tblCellMar>
        </w:tblPrEx>
        <w:trPr>
          <w:trHeight w:val="1119"/>
          <w:tblHeader/>
        </w:trPr>
        <w:tc>
          <w:tcPr>
            <w:tcW w:w="3240" w:type="dxa"/>
            <w:vAlign w:val="center"/>
          </w:tcPr>
          <w:p w14:paraId="5C1D84A4" w14:textId="77777777" w:rsidR="009B5165" w:rsidRPr="00D60A27" w:rsidRDefault="009B5165">
            <w:pPr>
              <w:jc w:val="center"/>
              <w:rPr>
                <w:b/>
                <w:bCs/>
              </w:rPr>
            </w:pPr>
            <w:r w:rsidRPr="00D60A27">
              <w:rPr>
                <w:b/>
                <w:bCs/>
              </w:rPr>
              <w:t>Services To Be Provided</w:t>
            </w:r>
          </w:p>
        </w:tc>
        <w:tc>
          <w:tcPr>
            <w:tcW w:w="3488" w:type="dxa"/>
            <w:vAlign w:val="center"/>
          </w:tcPr>
          <w:p w14:paraId="73766A68" w14:textId="77777777" w:rsidR="009B5165" w:rsidRPr="00D60A27" w:rsidRDefault="009B5165">
            <w:pPr>
              <w:jc w:val="center"/>
              <w:rPr>
                <w:b/>
                <w:bCs/>
              </w:rPr>
            </w:pPr>
            <w:r w:rsidRPr="00D60A27">
              <w:rPr>
                <w:b/>
                <w:bCs/>
              </w:rPr>
              <w:t>Provided By (Name)</w:t>
            </w:r>
          </w:p>
          <w:p w14:paraId="20DD0807" w14:textId="77777777" w:rsidR="009B5165" w:rsidRPr="00D60A27" w:rsidRDefault="009B5165" w:rsidP="00875614">
            <w:pPr>
              <w:numPr>
                <w:ilvl w:val="0"/>
                <w:numId w:val="5"/>
              </w:numPr>
              <w:jc w:val="both"/>
              <w:rPr>
                <w:b/>
                <w:bCs/>
                <w:sz w:val="18"/>
              </w:rPr>
            </w:pPr>
            <w:r w:rsidRPr="00D60A27">
              <w:rPr>
                <w:b/>
                <w:bCs/>
                <w:sz w:val="18"/>
              </w:rPr>
              <w:t>Subcontractor</w:t>
            </w:r>
          </w:p>
          <w:p w14:paraId="5A89ABEA" w14:textId="77777777" w:rsidR="009B5165" w:rsidRPr="00D60A27" w:rsidRDefault="009B5165" w:rsidP="00875614">
            <w:pPr>
              <w:numPr>
                <w:ilvl w:val="0"/>
                <w:numId w:val="5"/>
              </w:numPr>
              <w:jc w:val="both"/>
              <w:rPr>
                <w:b/>
                <w:bCs/>
                <w:sz w:val="18"/>
              </w:rPr>
            </w:pPr>
            <w:r w:rsidRPr="00D60A27">
              <w:rPr>
                <w:b/>
                <w:bCs/>
                <w:sz w:val="18"/>
              </w:rPr>
              <w:t>Collaborator</w:t>
            </w:r>
          </w:p>
          <w:p w14:paraId="6E9512C3" w14:textId="77777777" w:rsidR="009B5165" w:rsidRPr="00D60A27" w:rsidRDefault="009B5165" w:rsidP="00875614">
            <w:pPr>
              <w:numPr>
                <w:ilvl w:val="0"/>
                <w:numId w:val="5"/>
              </w:numPr>
              <w:jc w:val="both"/>
              <w:rPr>
                <w:b/>
                <w:bCs/>
                <w:sz w:val="18"/>
              </w:rPr>
            </w:pPr>
            <w:r w:rsidRPr="00D60A27">
              <w:rPr>
                <w:b/>
                <w:bCs/>
                <w:sz w:val="18"/>
              </w:rPr>
              <w:t>Contractor</w:t>
            </w:r>
          </w:p>
          <w:p w14:paraId="67FDAC1D" w14:textId="77777777" w:rsidR="009B5165" w:rsidRPr="00D60A27" w:rsidRDefault="009B5165" w:rsidP="00EF6DD7">
            <w:pPr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D60A27">
              <w:rPr>
                <w:b/>
                <w:bCs/>
                <w:sz w:val="18"/>
              </w:rPr>
              <w:t>Affiliated Full-Service YS Center</w:t>
            </w:r>
          </w:p>
        </w:tc>
        <w:tc>
          <w:tcPr>
            <w:tcW w:w="1440" w:type="dxa"/>
            <w:vAlign w:val="center"/>
          </w:tcPr>
          <w:p w14:paraId="09C0B652" w14:textId="77777777" w:rsidR="009B5165" w:rsidRPr="00D60A27" w:rsidRDefault="009B5165">
            <w:pPr>
              <w:jc w:val="center"/>
              <w:rPr>
                <w:b/>
                <w:bCs/>
              </w:rPr>
            </w:pPr>
            <w:r w:rsidRPr="00D60A27">
              <w:rPr>
                <w:b/>
                <w:bCs/>
              </w:rPr>
              <w:t>Financial Agreement</w:t>
            </w:r>
          </w:p>
          <w:p w14:paraId="411F1CD7" w14:textId="77777777" w:rsidR="009B5165" w:rsidRPr="00D60A27" w:rsidRDefault="009B5165">
            <w:pPr>
              <w:jc w:val="center"/>
              <w:rPr>
                <w:b/>
                <w:bCs/>
              </w:rPr>
            </w:pPr>
            <w:r w:rsidRPr="00D60A27">
              <w:rPr>
                <w:b/>
                <w:bCs/>
              </w:rPr>
              <w:t>(Check if “Yes”)</w:t>
            </w:r>
          </w:p>
        </w:tc>
        <w:tc>
          <w:tcPr>
            <w:tcW w:w="1260" w:type="dxa"/>
            <w:gridSpan w:val="2"/>
            <w:vAlign w:val="center"/>
          </w:tcPr>
          <w:p w14:paraId="61A22EA8" w14:textId="77777777" w:rsidR="009B5165" w:rsidRPr="00D60A27" w:rsidRDefault="009B5165">
            <w:pPr>
              <w:jc w:val="center"/>
              <w:rPr>
                <w:b/>
                <w:bCs/>
                <w:spacing w:val="-20"/>
              </w:rPr>
            </w:pPr>
            <w:r w:rsidRPr="00D60A27">
              <w:rPr>
                <w:b/>
                <w:bCs/>
                <w:spacing w:val="-20"/>
              </w:rPr>
              <w:t>Colocation</w:t>
            </w:r>
          </w:p>
          <w:p w14:paraId="25E4D8F8" w14:textId="77777777" w:rsidR="009B5165" w:rsidRPr="00D60A27" w:rsidRDefault="009B5165">
            <w:pPr>
              <w:jc w:val="center"/>
              <w:rPr>
                <w:b/>
                <w:bCs/>
              </w:rPr>
            </w:pPr>
            <w:r w:rsidRPr="00D60A27">
              <w:rPr>
                <w:b/>
                <w:bCs/>
              </w:rPr>
              <w:t>(Check if “Yes”)</w:t>
            </w:r>
          </w:p>
        </w:tc>
        <w:tc>
          <w:tcPr>
            <w:tcW w:w="1192" w:type="dxa"/>
            <w:vAlign w:val="center"/>
          </w:tcPr>
          <w:p w14:paraId="5764782F" w14:textId="77777777" w:rsidR="009B5165" w:rsidRPr="00D60A27" w:rsidRDefault="009B5165" w:rsidP="00CB2F6B">
            <w:pPr>
              <w:jc w:val="center"/>
              <w:rPr>
                <w:b/>
                <w:bCs/>
                <w:spacing w:val="-20"/>
              </w:rPr>
            </w:pPr>
            <w:r w:rsidRPr="00D60A27">
              <w:rPr>
                <w:b/>
                <w:bCs/>
                <w:spacing w:val="-20"/>
              </w:rPr>
              <w:t>Virtual/</w:t>
            </w:r>
          </w:p>
          <w:p w14:paraId="446397F6" w14:textId="77777777" w:rsidR="009B5165" w:rsidRPr="00D60A27" w:rsidRDefault="009B5165" w:rsidP="00CB2F6B">
            <w:pPr>
              <w:jc w:val="center"/>
              <w:rPr>
                <w:b/>
                <w:bCs/>
              </w:rPr>
            </w:pPr>
            <w:r w:rsidRPr="00D60A27">
              <w:rPr>
                <w:b/>
                <w:bCs/>
                <w:spacing w:val="-20"/>
              </w:rPr>
              <w:t>Remote</w:t>
            </w:r>
            <w:r w:rsidRPr="00D60A27">
              <w:rPr>
                <w:b/>
                <w:bCs/>
              </w:rPr>
              <w:t xml:space="preserve"> Access</w:t>
            </w:r>
          </w:p>
          <w:p w14:paraId="3BC99FFE" w14:textId="77777777" w:rsidR="009B5165" w:rsidRPr="00D60A27" w:rsidRDefault="009B5165" w:rsidP="00CB2F6B">
            <w:pPr>
              <w:jc w:val="center"/>
              <w:rPr>
                <w:b/>
                <w:bCs/>
              </w:rPr>
            </w:pPr>
            <w:r w:rsidRPr="00D60A27">
              <w:rPr>
                <w:b/>
                <w:bCs/>
              </w:rPr>
              <w:t>(Check if “Yes”)</w:t>
            </w:r>
          </w:p>
        </w:tc>
        <w:tc>
          <w:tcPr>
            <w:tcW w:w="1170" w:type="dxa"/>
            <w:vAlign w:val="center"/>
          </w:tcPr>
          <w:p w14:paraId="410BB521" w14:textId="77777777" w:rsidR="009B5165" w:rsidRPr="00D60A27" w:rsidRDefault="009B5165">
            <w:pPr>
              <w:jc w:val="center"/>
              <w:rPr>
                <w:b/>
                <w:bCs/>
              </w:rPr>
            </w:pPr>
            <w:r w:rsidRPr="00D60A27">
              <w:rPr>
                <w:b/>
                <w:bCs/>
                <w:spacing w:val="-20"/>
              </w:rPr>
              <w:t>Electronic</w:t>
            </w:r>
            <w:r w:rsidRPr="00D60A27">
              <w:rPr>
                <w:b/>
                <w:bCs/>
              </w:rPr>
              <w:t xml:space="preserve"> Access</w:t>
            </w:r>
          </w:p>
          <w:p w14:paraId="7930955E" w14:textId="77777777" w:rsidR="009B5165" w:rsidRPr="00D60A27" w:rsidRDefault="009B5165">
            <w:pPr>
              <w:jc w:val="center"/>
              <w:rPr>
                <w:b/>
                <w:bCs/>
              </w:rPr>
            </w:pPr>
            <w:r w:rsidRPr="00D60A27">
              <w:rPr>
                <w:b/>
                <w:bCs/>
              </w:rPr>
              <w:t>(Check if “Yes”)</w:t>
            </w:r>
          </w:p>
        </w:tc>
      </w:tr>
      <w:tr w:rsidR="009B5165" w:rsidRPr="000B4CE9" w14:paraId="17789918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2672CADD" w14:textId="77777777" w:rsidR="009B5165" w:rsidRPr="000B4CE9" w:rsidRDefault="009B5165">
            <w:pPr>
              <w:rPr>
                <w:b/>
                <w:bCs/>
              </w:rPr>
            </w:pPr>
            <w:r w:rsidRPr="000B4CE9">
              <w:rPr>
                <w:b/>
                <w:bCs/>
              </w:rPr>
              <w:t>BASIC CAREER SERVICES</w:t>
            </w:r>
          </w:p>
        </w:tc>
        <w:tc>
          <w:tcPr>
            <w:tcW w:w="3488" w:type="dxa"/>
            <w:shd w:val="pct20" w:color="auto" w:fill="auto"/>
            <w:vAlign w:val="bottom"/>
          </w:tcPr>
          <w:p w14:paraId="1CDD52DC" w14:textId="77777777" w:rsidR="009B5165" w:rsidRPr="000B4CE9" w:rsidRDefault="009B5165">
            <w:pPr>
              <w:jc w:val="both"/>
              <w:rPr>
                <w:b/>
                <w:bCs/>
              </w:rPr>
            </w:pPr>
          </w:p>
        </w:tc>
        <w:tc>
          <w:tcPr>
            <w:tcW w:w="1530" w:type="dxa"/>
            <w:gridSpan w:val="2"/>
            <w:shd w:val="pct20" w:color="auto" w:fill="auto"/>
            <w:vAlign w:val="bottom"/>
          </w:tcPr>
          <w:p w14:paraId="71C07BD7" w14:textId="77777777" w:rsidR="009B5165" w:rsidRPr="000B4CE9" w:rsidRDefault="009B516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shd w:val="pct20" w:color="auto" w:fill="auto"/>
            <w:vAlign w:val="bottom"/>
          </w:tcPr>
          <w:p w14:paraId="005BD09C" w14:textId="77777777" w:rsidR="009B5165" w:rsidRPr="000B4CE9" w:rsidRDefault="009B5165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shd w:val="pct20" w:color="auto" w:fill="auto"/>
            <w:vAlign w:val="bottom"/>
          </w:tcPr>
          <w:p w14:paraId="5D5E9A8E" w14:textId="77777777" w:rsidR="009B5165" w:rsidRPr="000B4CE9" w:rsidRDefault="009B5165" w:rsidP="00CB2F6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shd w:val="pct20" w:color="auto" w:fill="auto"/>
            <w:vAlign w:val="bottom"/>
          </w:tcPr>
          <w:p w14:paraId="115C2809" w14:textId="77777777" w:rsidR="009B5165" w:rsidRPr="000B4CE9" w:rsidRDefault="009B5165">
            <w:pPr>
              <w:jc w:val="center"/>
              <w:rPr>
                <w:b/>
                <w:bCs/>
              </w:rPr>
            </w:pPr>
          </w:p>
        </w:tc>
      </w:tr>
      <w:tr w:rsidR="009B5165" w:rsidRPr="000B4CE9" w14:paraId="7B612004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0895ED90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Outreach</w:t>
            </w:r>
          </w:p>
        </w:tc>
        <w:tc>
          <w:tcPr>
            <w:tcW w:w="3488" w:type="dxa"/>
            <w:vAlign w:val="bottom"/>
          </w:tcPr>
          <w:p w14:paraId="7AC7577E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0"/>
          </w:p>
        </w:tc>
        <w:tc>
          <w:tcPr>
            <w:tcW w:w="1530" w:type="dxa"/>
            <w:gridSpan w:val="2"/>
            <w:vAlign w:val="bottom"/>
          </w:tcPr>
          <w:p w14:paraId="4C748717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6"/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1"/>
          </w:p>
        </w:tc>
        <w:tc>
          <w:tcPr>
            <w:tcW w:w="1170" w:type="dxa"/>
            <w:vAlign w:val="bottom"/>
          </w:tcPr>
          <w:p w14:paraId="2D6F632F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7"/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2"/>
          </w:p>
        </w:tc>
        <w:tc>
          <w:tcPr>
            <w:tcW w:w="1192" w:type="dxa"/>
            <w:vAlign w:val="bottom"/>
          </w:tcPr>
          <w:p w14:paraId="253CD625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9F01BA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8"/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3"/>
          </w:p>
        </w:tc>
      </w:tr>
      <w:tr w:rsidR="009B5165" w:rsidRPr="000B4CE9" w14:paraId="7B40683B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5816378E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Universal Access (Resource Room/Resource Center</w:t>
            </w:r>
          </w:p>
        </w:tc>
        <w:tc>
          <w:tcPr>
            <w:tcW w:w="3488" w:type="dxa"/>
            <w:vAlign w:val="bottom"/>
          </w:tcPr>
          <w:p w14:paraId="675E3766" w14:textId="77777777" w:rsidR="009B5165" w:rsidRPr="00D60A27" w:rsidRDefault="009B5165">
            <w:pPr>
              <w:jc w:val="both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4" w:name="Text247"/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4"/>
          </w:p>
        </w:tc>
        <w:tc>
          <w:tcPr>
            <w:tcW w:w="1530" w:type="dxa"/>
            <w:gridSpan w:val="2"/>
            <w:vAlign w:val="bottom"/>
          </w:tcPr>
          <w:p w14:paraId="248024B7" w14:textId="77777777" w:rsidR="009B5165" w:rsidRPr="00D60A27" w:rsidRDefault="009B5165">
            <w:pPr>
              <w:jc w:val="center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3"/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5"/>
          </w:p>
        </w:tc>
        <w:tc>
          <w:tcPr>
            <w:tcW w:w="1170" w:type="dxa"/>
            <w:vAlign w:val="bottom"/>
          </w:tcPr>
          <w:p w14:paraId="630D4018" w14:textId="77777777" w:rsidR="009B5165" w:rsidRPr="00D60A27" w:rsidRDefault="009B5165">
            <w:pPr>
              <w:jc w:val="center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4"/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6"/>
          </w:p>
        </w:tc>
        <w:tc>
          <w:tcPr>
            <w:tcW w:w="1192" w:type="dxa"/>
            <w:vAlign w:val="bottom"/>
          </w:tcPr>
          <w:p w14:paraId="0E60BABA" w14:textId="77777777" w:rsidR="009B5165" w:rsidRPr="00D60A27" w:rsidRDefault="009B5165" w:rsidP="00CB2F6B">
            <w:pPr>
              <w:jc w:val="center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FE83B87" w14:textId="77777777" w:rsidR="009B5165" w:rsidRPr="00D60A27" w:rsidRDefault="009B5165">
            <w:pPr>
              <w:jc w:val="center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5"/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7"/>
          </w:p>
        </w:tc>
      </w:tr>
      <w:tr w:rsidR="009B5165" w:rsidRPr="000B4CE9" w14:paraId="1F5C96BF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70EB967E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Orientation to Services Available at WSC and Partner Services</w:t>
            </w:r>
          </w:p>
        </w:tc>
        <w:tc>
          <w:tcPr>
            <w:tcW w:w="3488" w:type="dxa"/>
            <w:vAlign w:val="bottom"/>
          </w:tcPr>
          <w:p w14:paraId="18F951BE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2FC1A42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2C2C2CF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74B84ED8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DB5B7E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6D8EE1A3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3E0FECF6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Provision of Labor Market Information: Job Listings, Skills needed, Occupational Demand</w:t>
            </w:r>
          </w:p>
        </w:tc>
        <w:tc>
          <w:tcPr>
            <w:tcW w:w="3488" w:type="dxa"/>
            <w:vAlign w:val="bottom"/>
          </w:tcPr>
          <w:p w14:paraId="04026F77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6C7AD06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E9973F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20023993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0677F6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5CD4C914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1D7320E7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Provision of Information on Eligible Training Providers List (ETPL): Performance and Cost Data</w:t>
            </w:r>
          </w:p>
        </w:tc>
        <w:tc>
          <w:tcPr>
            <w:tcW w:w="3488" w:type="dxa"/>
            <w:vAlign w:val="bottom"/>
          </w:tcPr>
          <w:p w14:paraId="64C20CF7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037851C6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9E5DDF0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42802531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91F9CF2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479D14CD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6A32E3F2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Filing of Unemployment Insurance Claims</w:t>
            </w:r>
          </w:p>
        </w:tc>
        <w:tc>
          <w:tcPr>
            <w:tcW w:w="3488" w:type="dxa"/>
            <w:vAlign w:val="bottom"/>
          </w:tcPr>
          <w:p w14:paraId="3D5FB965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1C58228C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C3219F1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291A1E86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A11CAC7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59E3A116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7033D483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Assist in establishing Eligibility for additional programs of financial aid and assistance</w:t>
            </w:r>
          </w:p>
        </w:tc>
        <w:tc>
          <w:tcPr>
            <w:tcW w:w="3488" w:type="dxa"/>
            <w:vAlign w:val="bottom"/>
          </w:tcPr>
          <w:p w14:paraId="0F6C8FD7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52D6F476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B6D260A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455918F0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61E77B9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0B787E88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0CA7C1A1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Intake/Application</w:t>
            </w:r>
          </w:p>
        </w:tc>
        <w:tc>
          <w:tcPr>
            <w:tcW w:w="3488" w:type="dxa"/>
            <w:vAlign w:val="bottom"/>
          </w:tcPr>
          <w:p w14:paraId="1ABC01E7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39A1A82D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9BD951A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490DB640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E158ABF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20BA91FD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289AE347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WIOA Basic Eligibility Determination</w:t>
            </w:r>
          </w:p>
        </w:tc>
        <w:tc>
          <w:tcPr>
            <w:tcW w:w="3488" w:type="dxa"/>
            <w:vAlign w:val="bottom"/>
          </w:tcPr>
          <w:p w14:paraId="590DD34A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026F961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DDD28BA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78702888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1CFECC2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38CBB875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307F63A4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Initial assessment of skills, aptitudes, abilities</w:t>
            </w:r>
            <w:r w:rsidR="000B4CE9">
              <w:rPr>
                <w:b/>
                <w:bCs/>
              </w:rPr>
              <w:t>,</w:t>
            </w:r>
            <w:r w:rsidRPr="00D60A27">
              <w:rPr>
                <w:b/>
                <w:bCs/>
              </w:rPr>
              <w:t xml:space="preserve"> and supportive services</w:t>
            </w:r>
          </w:p>
        </w:tc>
        <w:tc>
          <w:tcPr>
            <w:tcW w:w="3488" w:type="dxa"/>
            <w:vAlign w:val="bottom"/>
          </w:tcPr>
          <w:p w14:paraId="221E550F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00B1E90F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446984D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634D901F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19EEBE0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00F19AEF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7A70304D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Staff Assistant Job</w:t>
            </w:r>
          </w:p>
          <w:p w14:paraId="3CF9E4F9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Development</w:t>
            </w:r>
          </w:p>
        </w:tc>
        <w:tc>
          <w:tcPr>
            <w:tcW w:w="3488" w:type="dxa"/>
            <w:vAlign w:val="bottom"/>
          </w:tcPr>
          <w:p w14:paraId="59D1E69E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64892425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C3C9D18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3C639303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30BA62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5B5149C2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4FD16CDC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Staff Assisted Job Search, Placement</w:t>
            </w:r>
            <w:r w:rsidR="000B4CE9">
              <w:rPr>
                <w:b/>
                <w:bCs/>
              </w:rPr>
              <w:t>,</w:t>
            </w:r>
            <w:r w:rsidRPr="00D60A27">
              <w:rPr>
                <w:b/>
                <w:bCs/>
              </w:rPr>
              <w:t xml:space="preserve"> and Career Counseling</w:t>
            </w:r>
          </w:p>
        </w:tc>
        <w:tc>
          <w:tcPr>
            <w:tcW w:w="3488" w:type="dxa"/>
            <w:vAlign w:val="bottom"/>
          </w:tcPr>
          <w:p w14:paraId="304A09F1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236C3593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95005C6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5DFA2756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0C4071A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359CF1CE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58878518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Staff Assisted Referrals</w:t>
            </w:r>
          </w:p>
        </w:tc>
        <w:tc>
          <w:tcPr>
            <w:tcW w:w="3488" w:type="dxa"/>
            <w:vAlign w:val="bottom"/>
          </w:tcPr>
          <w:p w14:paraId="6209DFF4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2FE1859C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9CF6FB6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25FD823E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97A585F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17EBC517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60F535A3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lastRenderedPageBreak/>
              <w:t>Staff Assisted Workshops, Job Clubs</w:t>
            </w:r>
          </w:p>
        </w:tc>
        <w:tc>
          <w:tcPr>
            <w:tcW w:w="3488" w:type="dxa"/>
            <w:vAlign w:val="bottom"/>
          </w:tcPr>
          <w:p w14:paraId="3A17AB32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390F761B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132B497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3146C2F9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2B29431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669D299E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4AF4BA0E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Follow-Up Services, Counseling</w:t>
            </w:r>
          </w:p>
        </w:tc>
        <w:tc>
          <w:tcPr>
            <w:tcW w:w="3488" w:type="dxa"/>
            <w:vAlign w:val="bottom"/>
          </w:tcPr>
          <w:p w14:paraId="29928C7F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76249CB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59CAAE9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1655A0DC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E08E745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7ACE2CD2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36526D70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Supportive Services and Needs-Based Payments</w:t>
            </w:r>
          </w:p>
        </w:tc>
        <w:tc>
          <w:tcPr>
            <w:tcW w:w="3488" w:type="dxa"/>
            <w:vAlign w:val="bottom"/>
          </w:tcPr>
          <w:p w14:paraId="133D2FC4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2D5E3005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165040A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6B58AD66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40123FB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65DF84F0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529A6FEC" w14:textId="77777777" w:rsidR="009B5165" w:rsidRPr="000B4CE9" w:rsidRDefault="009B5165">
            <w:pPr>
              <w:rPr>
                <w:b/>
                <w:bCs/>
              </w:rPr>
            </w:pPr>
            <w:r w:rsidRPr="000B4CE9">
              <w:rPr>
                <w:b/>
                <w:bCs/>
              </w:rPr>
              <w:t>CAREER SERVICES</w:t>
            </w:r>
          </w:p>
        </w:tc>
        <w:tc>
          <w:tcPr>
            <w:tcW w:w="3488" w:type="dxa"/>
            <w:shd w:val="pct20" w:color="auto" w:fill="auto"/>
            <w:vAlign w:val="bottom"/>
          </w:tcPr>
          <w:p w14:paraId="09C47F7D" w14:textId="77777777" w:rsidR="009B5165" w:rsidRPr="00D60A27" w:rsidRDefault="009B5165">
            <w:pPr>
              <w:jc w:val="both"/>
              <w:rPr>
                <w:b/>
                <w:bCs/>
              </w:rPr>
            </w:pPr>
          </w:p>
        </w:tc>
        <w:tc>
          <w:tcPr>
            <w:tcW w:w="1530" w:type="dxa"/>
            <w:gridSpan w:val="2"/>
            <w:shd w:val="pct20" w:color="auto" w:fill="auto"/>
            <w:vAlign w:val="bottom"/>
          </w:tcPr>
          <w:p w14:paraId="525B8E37" w14:textId="77777777" w:rsidR="009B5165" w:rsidRPr="00D60A27" w:rsidRDefault="009B516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shd w:val="pct20" w:color="auto" w:fill="auto"/>
            <w:vAlign w:val="bottom"/>
          </w:tcPr>
          <w:p w14:paraId="1D6BA97A" w14:textId="77777777" w:rsidR="009B5165" w:rsidRPr="00D60A27" w:rsidRDefault="009B5165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shd w:val="pct20" w:color="auto" w:fill="auto"/>
            <w:vAlign w:val="bottom"/>
          </w:tcPr>
          <w:p w14:paraId="46516A76" w14:textId="77777777" w:rsidR="009B5165" w:rsidRPr="00D60A27" w:rsidRDefault="009B5165" w:rsidP="00CB2F6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shd w:val="pct20" w:color="auto" w:fill="auto"/>
            <w:vAlign w:val="bottom"/>
          </w:tcPr>
          <w:p w14:paraId="3C6E1319" w14:textId="77777777" w:rsidR="009B5165" w:rsidRPr="00D60A27" w:rsidRDefault="009B5165">
            <w:pPr>
              <w:jc w:val="center"/>
              <w:rPr>
                <w:b/>
                <w:bCs/>
              </w:rPr>
            </w:pPr>
          </w:p>
        </w:tc>
      </w:tr>
      <w:tr w:rsidR="009B5165" w:rsidRPr="000B4CE9" w14:paraId="14D9C19E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4AFBE9BE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Case Management</w:t>
            </w:r>
          </w:p>
        </w:tc>
        <w:tc>
          <w:tcPr>
            <w:tcW w:w="3488" w:type="dxa"/>
            <w:vAlign w:val="bottom"/>
          </w:tcPr>
          <w:p w14:paraId="3D42EFD8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4BF818CB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7DC1019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20623539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2A090A3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7F77DF75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00E57C61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Comprehensive Objective and Specialized Assessment</w:t>
            </w:r>
          </w:p>
        </w:tc>
        <w:tc>
          <w:tcPr>
            <w:tcW w:w="3488" w:type="dxa"/>
            <w:vAlign w:val="bottom"/>
          </w:tcPr>
          <w:p w14:paraId="7EE14EA1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24927BF0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2A97889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5A81EB25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526E04E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7CC79167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34C48484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Development of the Individual Employment Plan (IEP)</w:t>
            </w:r>
          </w:p>
        </w:tc>
        <w:tc>
          <w:tcPr>
            <w:tcW w:w="3488" w:type="dxa"/>
            <w:vAlign w:val="bottom"/>
          </w:tcPr>
          <w:p w14:paraId="721C7CEA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49F1095B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F00B4B6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19217CFE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4C4CBB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4BA935FF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0F221488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Literacy Activities (Related to Job Readiness)</w:t>
            </w:r>
          </w:p>
        </w:tc>
        <w:tc>
          <w:tcPr>
            <w:tcW w:w="3488" w:type="dxa"/>
            <w:vAlign w:val="bottom"/>
          </w:tcPr>
          <w:p w14:paraId="297A5F7A" w14:textId="77777777" w:rsidR="009B5165" w:rsidRPr="00D60A27" w:rsidRDefault="009B5165">
            <w:pPr>
              <w:jc w:val="both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8" w:name="Text248"/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8"/>
          </w:p>
        </w:tc>
        <w:tc>
          <w:tcPr>
            <w:tcW w:w="1530" w:type="dxa"/>
            <w:gridSpan w:val="2"/>
            <w:vAlign w:val="bottom"/>
          </w:tcPr>
          <w:p w14:paraId="56AD9C64" w14:textId="77777777" w:rsidR="009B5165" w:rsidRPr="00D60A27" w:rsidRDefault="009B5165">
            <w:pPr>
              <w:jc w:val="center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6"/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9"/>
          </w:p>
        </w:tc>
        <w:tc>
          <w:tcPr>
            <w:tcW w:w="1170" w:type="dxa"/>
            <w:vAlign w:val="bottom"/>
          </w:tcPr>
          <w:p w14:paraId="5D5596B2" w14:textId="77777777" w:rsidR="009B5165" w:rsidRPr="00D60A27" w:rsidRDefault="009B5165">
            <w:pPr>
              <w:jc w:val="center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7"/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10"/>
          </w:p>
        </w:tc>
        <w:tc>
          <w:tcPr>
            <w:tcW w:w="1192" w:type="dxa"/>
            <w:vAlign w:val="bottom"/>
          </w:tcPr>
          <w:p w14:paraId="378319DC" w14:textId="77777777" w:rsidR="009B5165" w:rsidRPr="00D60A27" w:rsidRDefault="009B5165" w:rsidP="00CB2F6B">
            <w:pPr>
              <w:jc w:val="center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B83D5AE" w14:textId="77777777" w:rsidR="009B5165" w:rsidRPr="00D60A27" w:rsidRDefault="009B5165">
            <w:pPr>
              <w:jc w:val="center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8"/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11"/>
          </w:p>
        </w:tc>
      </w:tr>
      <w:tr w:rsidR="009B5165" w:rsidRPr="000B4CE9" w14:paraId="4E0E135C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358963E9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Group Counseling</w:t>
            </w:r>
          </w:p>
        </w:tc>
        <w:tc>
          <w:tcPr>
            <w:tcW w:w="3488" w:type="dxa"/>
            <w:vAlign w:val="bottom"/>
          </w:tcPr>
          <w:p w14:paraId="72CAA72D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637C58C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46634F0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5009BDF1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0C8AFD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4D10EDD1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0D0984DF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Work Experience (Paid or Unpaid)</w:t>
            </w:r>
          </w:p>
        </w:tc>
        <w:tc>
          <w:tcPr>
            <w:tcW w:w="3488" w:type="dxa"/>
            <w:vAlign w:val="bottom"/>
          </w:tcPr>
          <w:p w14:paraId="413B0753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1094CA5B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723B84F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706291D4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08157C5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035154DC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1D804F2F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Individual Counseling and Career Planning</w:t>
            </w:r>
          </w:p>
        </w:tc>
        <w:tc>
          <w:tcPr>
            <w:tcW w:w="3488" w:type="dxa"/>
            <w:vAlign w:val="bottom"/>
          </w:tcPr>
          <w:p w14:paraId="5E6A72E6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34C6BD91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7633F9D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458C3F01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059E27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76A1942B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623131CB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Out of Area Job Search</w:t>
            </w:r>
          </w:p>
        </w:tc>
        <w:tc>
          <w:tcPr>
            <w:tcW w:w="3488" w:type="dxa"/>
            <w:vAlign w:val="bottom"/>
          </w:tcPr>
          <w:p w14:paraId="14502998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62586576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4395760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56D9F336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25449D8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27247B62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2FBE3860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Relocation Assistance</w:t>
            </w:r>
          </w:p>
        </w:tc>
        <w:tc>
          <w:tcPr>
            <w:tcW w:w="3488" w:type="dxa"/>
            <w:vAlign w:val="bottom"/>
          </w:tcPr>
          <w:p w14:paraId="2F8583EE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30231F1F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E6DC40C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6406EDC1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8DBE671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6F49DA0F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3D9E1BAB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Short Term Prevocational Services</w:t>
            </w:r>
          </w:p>
        </w:tc>
        <w:tc>
          <w:tcPr>
            <w:tcW w:w="3488" w:type="dxa"/>
            <w:vAlign w:val="bottom"/>
          </w:tcPr>
          <w:p w14:paraId="75984A61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6E6A749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5075006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0495AC35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CFC1F4D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4572EE4D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7F3F72D9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Internships (Paid or Unpaid)</w:t>
            </w:r>
          </w:p>
        </w:tc>
        <w:tc>
          <w:tcPr>
            <w:tcW w:w="3488" w:type="dxa"/>
            <w:vAlign w:val="bottom"/>
          </w:tcPr>
          <w:p w14:paraId="4025E359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088F9232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6E838DF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15DA790A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96226AF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18895008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652CDB02" w14:textId="77777777" w:rsidR="009B5165" w:rsidRPr="000B4CE9" w:rsidRDefault="009B5165">
            <w:pPr>
              <w:rPr>
                <w:b/>
                <w:bCs/>
              </w:rPr>
            </w:pPr>
            <w:r w:rsidRPr="000B4CE9">
              <w:rPr>
                <w:b/>
                <w:bCs/>
              </w:rPr>
              <w:t>TRAINING SERVICES</w:t>
            </w:r>
          </w:p>
        </w:tc>
        <w:tc>
          <w:tcPr>
            <w:tcW w:w="3488" w:type="dxa"/>
            <w:shd w:val="pct20" w:color="auto" w:fill="auto"/>
            <w:vAlign w:val="bottom"/>
          </w:tcPr>
          <w:p w14:paraId="04DAD02B" w14:textId="77777777" w:rsidR="009B5165" w:rsidRPr="00D60A27" w:rsidRDefault="009B5165">
            <w:pPr>
              <w:jc w:val="both"/>
              <w:rPr>
                <w:b/>
                <w:bCs/>
              </w:rPr>
            </w:pPr>
          </w:p>
        </w:tc>
        <w:tc>
          <w:tcPr>
            <w:tcW w:w="1530" w:type="dxa"/>
            <w:gridSpan w:val="2"/>
            <w:shd w:val="pct20" w:color="auto" w:fill="auto"/>
            <w:vAlign w:val="bottom"/>
          </w:tcPr>
          <w:p w14:paraId="5970BF70" w14:textId="77777777" w:rsidR="009B5165" w:rsidRPr="00D60A27" w:rsidRDefault="009B516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shd w:val="pct20" w:color="auto" w:fill="auto"/>
            <w:vAlign w:val="bottom"/>
          </w:tcPr>
          <w:p w14:paraId="556CFFE8" w14:textId="77777777" w:rsidR="009B5165" w:rsidRPr="00D60A27" w:rsidRDefault="009B5165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shd w:val="pct20" w:color="auto" w:fill="auto"/>
            <w:vAlign w:val="bottom"/>
          </w:tcPr>
          <w:p w14:paraId="51A2476A" w14:textId="77777777" w:rsidR="009B5165" w:rsidRPr="00D60A27" w:rsidRDefault="009B5165" w:rsidP="00CB2F6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shd w:val="pct20" w:color="auto" w:fill="auto"/>
            <w:vAlign w:val="bottom"/>
          </w:tcPr>
          <w:p w14:paraId="599A8912" w14:textId="77777777" w:rsidR="009B5165" w:rsidRPr="00D60A27" w:rsidRDefault="009B5165">
            <w:pPr>
              <w:jc w:val="center"/>
              <w:rPr>
                <w:b/>
                <w:bCs/>
              </w:rPr>
            </w:pPr>
          </w:p>
        </w:tc>
      </w:tr>
      <w:tr w:rsidR="009B5165" w:rsidRPr="000B4CE9" w14:paraId="1DFD0AA4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66D00A3C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Adult Education</w:t>
            </w:r>
          </w:p>
        </w:tc>
        <w:tc>
          <w:tcPr>
            <w:tcW w:w="3488" w:type="dxa"/>
            <w:vAlign w:val="bottom"/>
          </w:tcPr>
          <w:p w14:paraId="56259D00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7C04F6D7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57EA13F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45FCD390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F4D27D0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4B8EE780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0F8DF246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Customized Training</w:t>
            </w:r>
          </w:p>
        </w:tc>
        <w:tc>
          <w:tcPr>
            <w:tcW w:w="3488" w:type="dxa"/>
            <w:vAlign w:val="bottom"/>
          </w:tcPr>
          <w:p w14:paraId="53941FDA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7496BF6A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63A41D0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13FBAF98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98C045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2479C689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4454034C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Entrepreneurial Training</w:t>
            </w:r>
          </w:p>
        </w:tc>
        <w:tc>
          <w:tcPr>
            <w:tcW w:w="3488" w:type="dxa"/>
            <w:vAlign w:val="bottom"/>
          </w:tcPr>
          <w:p w14:paraId="660F66BB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77E4F1E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520AF7E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71F92B65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F02AB7D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59D2F6C9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6EC22D70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Job Readiness Training</w:t>
            </w:r>
          </w:p>
        </w:tc>
        <w:tc>
          <w:tcPr>
            <w:tcW w:w="3488" w:type="dxa"/>
            <w:vAlign w:val="bottom"/>
          </w:tcPr>
          <w:p w14:paraId="2A562051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45229C5E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BD58CED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2A8C4494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22FAB7E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7C388A5E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0D525A15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Occupational Skills Training</w:t>
            </w:r>
          </w:p>
        </w:tc>
        <w:tc>
          <w:tcPr>
            <w:tcW w:w="3488" w:type="dxa"/>
            <w:vAlign w:val="bottom"/>
          </w:tcPr>
          <w:p w14:paraId="2B56A209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3592F4E8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1CA469D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2803E92D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9152BA7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47795FB8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20213D26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lastRenderedPageBreak/>
              <w:t>On-the-Job Training (OJT)</w:t>
            </w:r>
          </w:p>
        </w:tc>
        <w:tc>
          <w:tcPr>
            <w:tcW w:w="3488" w:type="dxa"/>
            <w:vAlign w:val="bottom"/>
          </w:tcPr>
          <w:p w14:paraId="36339E2B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75479668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6621C3A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0CE1AE12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8DFA99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6161BC58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1659DE3A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Training programs operated by the Private Sector</w:t>
            </w:r>
          </w:p>
        </w:tc>
        <w:tc>
          <w:tcPr>
            <w:tcW w:w="3488" w:type="dxa"/>
            <w:vAlign w:val="bottom"/>
          </w:tcPr>
          <w:p w14:paraId="10AF1C62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28E08FC1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9F7A2C6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3C2C6098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D8278D2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4E9087D6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7D8374AD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Skill Upgrade and Retraining</w:t>
            </w:r>
          </w:p>
        </w:tc>
        <w:tc>
          <w:tcPr>
            <w:tcW w:w="3488" w:type="dxa"/>
            <w:vAlign w:val="bottom"/>
          </w:tcPr>
          <w:p w14:paraId="37200297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62102A81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13B73ED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00DB1581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FD4B77F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1C0FABDF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19B7F622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Individual Training Accounts</w:t>
            </w:r>
          </w:p>
        </w:tc>
        <w:tc>
          <w:tcPr>
            <w:tcW w:w="3488" w:type="dxa"/>
            <w:vAlign w:val="bottom"/>
          </w:tcPr>
          <w:p w14:paraId="416A4494" w14:textId="77777777" w:rsidR="009B5165" w:rsidRPr="00D60A27" w:rsidRDefault="009B5165">
            <w:pPr>
              <w:jc w:val="both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2" w:name="Text249"/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12"/>
          </w:p>
        </w:tc>
        <w:tc>
          <w:tcPr>
            <w:tcW w:w="1530" w:type="dxa"/>
            <w:gridSpan w:val="2"/>
            <w:vAlign w:val="bottom"/>
          </w:tcPr>
          <w:p w14:paraId="24D5AD85" w14:textId="77777777" w:rsidR="009B5165" w:rsidRPr="00D60A27" w:rsidRDefault="009B5165">
            <w:pPr>
              <w:jc w:val="center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9"/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13"/>
          </w:p>
        </w:tc>
        <w:tc>
          <w:tcPr>
            <w:tcW w:w="1170" w:type="dxa"/>
            <w:vAlign w:val="bottom"/>
          </w:tcPr>
          <w:p w14:paraId="346E934B" w14:textId="77777777" w:rsidR="009B5165" w:rsidRPr="00D60A27" w:rsidRDefault="009B5165">
            <w:pPr>
              <w:jc w:val="center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0"/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14"/>
          </w:p>
        </w:tc>
        <w:tc>
          <w:tcPr>
            <w:tcW w:w="1192" w:type="dxa"/>
            <w:vAlign w:val="bottom"/>
          </w:tcPr>
          <w:p w14:paraId="11158522" w14:textId="77777777" w:rsidR="009B5165" w:rsidRPr="00D60A27" w:rsidRDefault="009B5165" w:rsidP="00CB2F6B">
            <w:pPr>
              <w:jc w:val="center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1A11783" w14:textId="77777777" w:rsidR="009B5165" w:rsidRPr="00D60A27" w:rsidRDefault="009B5165">
            <w:pPr>
              <w:jc w:val="center"/>
              <w:rPr>
                <w:b/>
                <w:bCs/>
                <w:highlight w:val="lightGray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1"/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  <w:bookmarkEnd w:id="15"/>
          </w:p>
        </w:tc>
      </w:tr>
      <w:tr w:rsidR="009B5165" w:rsidRPr="000B4CE9" w14:paraId="75155D30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20415518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Workplace Training and Coop. Education</w:t>
            </w:r>
          </w:p>
        </w:tc>
        <w:tc>
          <w:tcPr>
            <w:tcW w:w="3488" w:type="dxa"/>
            <w:vAlign w:val="bottom"/>
          </w:tcPr>
          <w:p w14:paraId="056A38DA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5713A4BA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7A34522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3D9FE525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A269455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551AF3DE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4FA4F23F" w14:textId="77777777" w:rsidR="009B5165" w:rsidRPr="000B4CE9" w:rsidRDefault="009B5165">
            <w:pPr>
              <w:rPr>
                <w:b/>
                <w:bCs/>
              </w:rPr>
            </w:pPr>
            <w:r w:rsidRPr="000B4CE9">
              <w:rPr>
                <w:b/>
                <w:bCs/>
              </w:rPr>
              <w:t>BUSINESS SERVICES</w:t>
            </w:r>
          </w:p>
        </w:tc>
        <w:tc>
          <w:tcPr>
            <w:tcW w:w="3488" w:type="dxa"/>
            <w:shd w:val="pct20" w:color="auto" w:fill="auto"/>
            <w:vAlign w:val="bottom"/>
          </w:tcPr>
          <w:p w14:paraId="05EE45D0" w14:textId="77777777" w:rsidR="009B5165" w:rsidRPr="00D60A27" w:rsidRDefault="009B5165">
            <w:pPr>
              <w:jc w:val="both"/>
              <w:rPr>
                <w:b/>
                <w:bCs/>
              </w:rPr>
            </w:pPr>
          </w:p>
        </w:tc>
        <w:tc>
          <w:tcPr>
            <w:tcW w:w="1530" w:type="dxa"/>
            <w:gridSpan w:val="2"/>
            <w:shd w:val="pct20" w:color="auto" w:fill="auto"/>
            <w:vAlign w:val="bottom"/>
          </w:tcPr>
          <w:p w14:paraId="20F8F7C2" w14:textId="77777777" w:rsidR="009B5165" w:rsidRPr="00D60A27" w:rsidRDefault="009B516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shd w:val="pct20" w:color="auto" w:fill="auto"/>
            <w:vAlign w:val="bottom"/>
          </w:tcPr>
          <w:p w14:paraId="0A4593FD" w14:textId="77777777" w:rsidR="009B5165" w:rsidRPr="00D60A27" w:rsidRDefault="009B5165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shd w:val="pct20" w:color="auto" w:fill="auto"/>
            <w:vAlign w:val="bottom"/>
          </w:tcPr>
          <w:p w14:paraId="2A4B0177" w14:textId="77777777" w:rsidR="009B5165" w:rsidRPr="00D60A27" w:rsidRDefault="009B5165" w:rsidP="00CB2F6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shd w:val="pct20" w:color="auto" w:fill="auto"/>
            <w:vAlign w:val="bottom"/>
          </w:tcPr>
          <w:p w14:paraId="1A8400AF" w14:textId="77777777" w:rsidR="009B5165" w:rsidRPr="00D60A27" w:rsidRDefault="009B5165">
            <w:pPr>
              <w:jc w:val="center"/>
              <w:rPr>
                <w:b/>
                <w:bCs/>
              </w:rPr>
            </w:pPr>
          </w:p>
        </w:tc>
      </w:tr>
      <w:tr w:rsidR="009B5165" w:rsidRPr="000B4CE9" w14:paraId="6E5F1A79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060A71A1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Business Directory</w:t>
            </w:r>
          </w:p>
        </w:tc>
        <w:tc>
          <w:tcPr>
            <w:tcW w:w="3488" w:type="dxa"/>
            <w:vAlign w:val="bottom"/>
          </w:tcPr>
          <w:p w14:paraId="59B5E921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32BD874F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BFC9FE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158EBE87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0300C93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5D096EFC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51878134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Tax Credit Information or Processing</w:t>
            </w:r>
          </w:p>
        </w:tc>
        <w:tc>
          <w:tcPr>
            <w:tcW w:w="3488" w:type="dxa"/>
            <w:vAlign w:val="bottom"/>
          </w:tcPr>
          <w:p w14:paraId="56747B6F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4DB03F78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D7FB8E1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27E48B39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5BDCA60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58336366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4DF39688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Job Specification Development</w:t>
            </w:r>
          </w:p>
        </w:tc>
        <w:tc>
          <w:tcPr>
            <w:tcW w:w="3488" w:type="dxa"/>
            <w:vAlign w:val="bottom"/>
          </w:tcPr>
          <w:p w14:paraId="14E2C935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5B4DBC03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0329D0D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40BFCD05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92915BB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23E60DCB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4679304C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Fee or Licensing Information</w:t>
            </w:r>
          </w:p>
        </w:tc>
        <w:tc>
          <w:tcPr>
            <w:tcW w:w="3488" w:type="dxa"/>
            <w:vAlign w:val="bottom"/>
          </w:tcPr>
          <w:p w14:paraId="323EB132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2A209FFC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0A651B3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479920FC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8933F08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4AD6A73D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4BABF033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Business Assistance</w:t>
            </w:r>
          </w:p>
        </w:tc>
        <w:tc>
          <w:tcPr>
            <w:tcW w:w="3488" w:type="dxa"/>
            <w:vAlign w:val="bottom"/>
          </w:tcPr>
          <w:p w14:paraId="1E2AAAFF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65EEC3A3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3D43D9A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504BFA50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DCE9FD7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28EC482B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27DAA87A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Recruitment/Interviewing Facilities</w:t>
            </w:r>
          </w:p>
        </w:tc>
        <w:tc>
          <w:tcPr>
            <w:tcW w:w="3488" w:type="dxa"/>
            <w:vAlign w:val="bottom"/>
          </w:tcPr>
          <w:p w14:paraId="0A7E1795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225B58A4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564572F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1571641E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A1A95A9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1DA8F0B7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0B994FF3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Job Listing Service</w:t>
            </w:r>
          </w:p>
        </w:tc>
        <w:tc>
          <w:tcPr>
            <w:tcW w:w="3488" w:type="dxa"/>
            <w:vAlign w:val="bottom"/>
          </w:tcPr>
          <w:p w14:paraId="139CC4D8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0038425A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9562CCC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4A014722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E12ADF9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12433915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75276C5A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Creation of Customized Training</w:t>
            </w:r>
          </w:p>
        </w:tc>
        <w:tc>
          <w:tcPr>
            <w:tcW w:w="3488" w:type="dxa"/>
            <w:vAlign w:val="bottom"/>
          </w:tcPr>
          <w:p w14:paraId="0474AAAA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0AC3F9E0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B55D01B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461D6B75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1B04490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73DD29E1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37F19C58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Labor Market Information</w:t>
            </w:r>
          </w:p>
        </w:tc>
        <w:tc>
          <w:tcPr>
            <w:tcW w:w="3488" w:type="dxa"/>
            <w:vAlign w:val="bottom"/>
          </w:tcPr>
          <w:p w14:paraId="4B079AE8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7DCEA64C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BCEA0A6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40F60800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99DC00B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  <w:tr w:rsidR="009B5165" w:rsidRPr="000B4CE9" w14:paraId="323ECC79" w14:textId="77777777" w:rsidTr="00636E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240" w:type="dxa"/>
            <w:vAlign w:val="bottom"/>
          </w:tcPr>
          <w:p w14:paraId="069C8C4F" w14:textId="77777777" w:rsidR="009B5165" w:rsidRPr="00D60A27" w:rsidRDefault="009B5165">
            <w:pPr>
              <w:rPr>
                <w:b/>
                <w:bCs/>
              </w:rPr>
            </w:pPr>
            <w:r w:rsidRPr="00D60A27">
              <w:rPr>
                <w:b/>
                <w:bCs/>
              </w:rPr>
              <w:t>Technical Assistance Regarding Working with Special Populations</w:t>
            </w:r>
          </w:p>
        </w:tc>
        <w:tc>
          <w:tcPr>
            <w:tcW w:w="3488" w:type="dxa"/>
            <w:vAlign w:val="bottom"/>
          </w:tcPr>
          <w:p w14:paraId="3EBF7802" w14:textId="77777777" w:rsidR="009B5165" w:rsidRPr="00D60A27" w:rsidRDefault="009B5165">
            <w:pPr>
              <w:jc w:val="both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FORMTEXT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separate"/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noProof/>
                <w:highlight w:val="lightGray"/>
              </w:rPr>
              <w:t> </w:t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526BBF3D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A947130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92" w:type="dxa"/>
            <w:vAlign w:val="bottom"/>
          </w:tcPr>
          <w:p w14:paraId="7BC6F2BC" w14:textId="77777777" w:rsidR="009B5165" w:rsidRPr="00D60A27" w:rsidRDefault="009B5165" w:rsidP="00CB2F6B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A5B0E42" w14:textId="77777777" w:rsidR="009B5165" w:rsidRPr="00D60A27" w:rsidRDefault="009B5165">
            <w:pPr>
              <w:jc w:val="center"/>
              <w:rPr>
                <w:b/>
                <w:bCs/>
                <w:highlight w:val="green"/>
              </w:rPr>
            </w:pPr>
            <w:r w:rsidRPr="00D60A27">
              <w:rPr>
                <w:b/>
                <w:bCs/>
                <w:highlight w:val="lightGray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A27">
              <w:rPr>
                <w:b/>
                <w:bCs/>
                <w:highlight w:val="lightGray"/>
              </w:rPr>
              <w:instrText xml:space="preserve"> FORMCHECKBOX </w:instrText>
            </w:r>
            <w:r w:rsidRPr="00D60A27">
              <w:rPr>
                <w:b/>
                <w:bCs/>
                <w:highlight w:val="lightGray"/>
              </w:rPr>
            </w:r>
            <w:r w:rsidRPr="00D60A27">
              <w:rPr>
                <w:b/>
                <w:bCs/>
                <w:highlight w:val="lightGray"/>
              </w:rPr>
              <w:fldChar w:fldCharType="end"/>
            </w:r>
          </w:p>
        </w:tc>
      </w:tr>
    </w:tbl>
    <w:p w14:paraId="2E371746" w14:textId="77777777" w:rsidR="00875614" w:rsidRPr="00D60A27" w:rsidRDefault="00875614">
      <w:pPr>
        <w:rPr>
          <w:b/>
          <w:bCs/>
        </w:rPr>
      </w:pPr>
    </w:p>
    <w:p w14:paraId="12849FB1" w14:textId="77777777" w:rsidR="00875614" w:rsidRPr="00D60A27" w:rsidRDefault="00875614">
      <w:pPr>
        <w:rPr>
          <w:b/>
          <w:bCs/>
        </w:rPr>
      </w:pPr>
    </w:p>
    <w:sectPr w:rsidR="00875614" w:rsidRPr="00D60A27">
      <w:headerReference w:type="default" r:id="rId7"/>
      <w:footerReference w:type="default" r:id="rId8"/>
      <w:footnotePr>
        <w:numFmt w:val="chicago"/>
      </w:foot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6AEE" w14:textId="77777777" w:rsidR="00E0771C" w:rsidRDefault="00E0771C">
      <w:r>
        <w:separator/>
      </w:r>
    </w:p>
  </w:endnote>
  <w:endnote w:type="continuationSeparator" w:id="0">
    <w:p w14:paraId="2A4A6466" w14:textId="77777777" w:rsidR="00E0771C" w:rsidRDefault="00E0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9763" w14:textId="77777777" w:rsidR="00875614" w:rsidRDefault="0087561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4CD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54CD6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A2CC" w14:textId="77777777" w:rsidR="00E0771C" w:rsidRDefault="00E0771C">
      <w:r>
        <w:separator/>
      </w:r>
    </w:p>
  </w:footnote>
  <w:footnote w:type="continuationSeparator" w:id="0">
    <w:p w14:paraId="26FBA839" w14:textId="77777777" w:rsidR="00E0771C" w:rsidRDefault="00E0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AB0C" w14:textId="77777777" w:rsidR="00875614" w:rsidRDefault="00875614">
    <w:pPr>
      <w:pStyle w:val="Header"/>
      <w:tabs>
        <w:tab w:val="clear" w:pos="8640"/>
        <w:tab w:val="right" w:pos="9360"/>
      </w:tabs>
      <w:jc w:val="right"/>
      <w:rPr>
        <w:rFonts w:ascii="AvantGarde Bk BT" w:hAnsi="AvantGarde Bk BT"/>
        <w:b/>
        <w:color w:val="339966"/>
        <w:spacing w:val="20"/>
        <w:sz w:val="28"/>
      </w:rPr>
    </w:pPr>
    <w:r>
      <w:rPr>
        <w:rFonts w:ascii="AvantGarde Bk BT" w:hAnsi="AvantGarde Bk BT"/>
        <w:noProof/>
        <w:color w:val="339966"/>
        <w:sz w:val="18"/>
      </w:rPr>
      <w:pict w14:anchorId="5ECFE216">
        <v:shapetype id="_x0000_t202" coordsize="21600,21600" o:spt="202" path="m,l,21600r21600,l21600,xe">
          <v:stroke joinstyle="miter"/>
          <v:path gradientshapeok="t" o:connecttype="rect"/>
        </v:shapetype>
        <v:shape id="_x0000_s1379" type="#_x0000_t202" style="position:absolute;left:0;text-align:left;margin-left:0;margin-top:0;width:50.4pt;height:21.6pt;z-index:3" o:allowincell="f" strokecolor="navy">
          <v:textbox style="mso-next-textbox:#_x0000_s1379">
            <w:txbxContent>
              <w:p w14:paraId="279E206B" w14:textId="77777777" w:rsidR="00875614" w:rsidRDefault="00875614">
                <w:pPr>
                  <w:jc w:val="center"/>
                  <w:rPr>
                    <w:rFonts w:ascii="Impact" w:hAnsi="Impact"/>
                    <w:color w:val="FF0000"/>
                    <w:sz w:val="28"/>
                  </w:rPr>
                </w:pPr>
                <w:r>
                  <w:rPr>
                    <w:rFonts w:ascii="Impact" w:hAnsi="Impact"/>
                    <w:color w:val="FF0000"/>
                    <w:sz w:val="28"/>
                  </w:rPr>
                  <w:t>FORM</w:t>
                </w:r>
              </w:p>
            </w:txbxContent>
          </v:textbox>
        </v:shape>
      </w:pict>
    </w:r>
    <w:r>
      <w:rPr>
        <w:rFonts w:ascii="AvantGarde Bk BT" w:hAnsi="AvantGarde Bk BT"/>
        <w:noProof/>
        <w:color w:val="339966"/>
        <w:sz w:val="18"/>
      </w:rPr>
      <w:pict w14:anchorId="68215170">
        <v:rect id="_x0000_s1378" style="position:absolute;left:0;text-align:left;margin-left:474.35pt;margin-top:-4.6pt;width:14.4pt;height:40.55pt;z-index:2" o:allowincell="f" fillcolor="green" strokecolor="green"/>
      </w:pict>
    </w:r>
    <w:r>
      <w:rPr>
        <w:rFonts w:ascii="AvantGarde Bk BT" w:hAnsi="AvantGarde Bk BT"/>
        <w:noProof/>
        <w:color w:val="339966"/>
        <w:sz w:val="18"/>
      </w:rPr>
      <w:pict w14:anchorId="613E21A8">
        <v:line id="_x0000_s1377" style="position:absolute;left:0;text-align:left;z-index:1" from="-7.2pt,-3pt" to="489.6pt,-3pt" o:allowincell="f" strokecolor="green" strokeweight="4.5pt">
          <v:stroke linestyle="thickThin"/>
        </v:line>
      </w:pict>
    </w:r>
    <w:r w:rsidR="0034490B">
      <w:rPr>
        <w:rFonts w:ascii="AvantGarde Bk BT" w:hAnsi="AvantGarde Bk BT"/>
        <w:b/>
        <w:color w:val="339966"/>
        <w:spacing w:val="20"/>
        <w:sz w:val="28"/>
      </w:rPr>
      <w:t xml:space="preserve">YouthSource Center </w:t>
    </w:r>
    <w:r w:rsidR="00710BE3">
      <w:rPr>
        <w:rFonts w:ascii="AvantGarde Bk BT" w:hAnsi="AvantGarde Bk BT"/>
        <w:b/>
        <w:color w:val="339966"/>
        <w:spacing w:val="20"/>
        <w:sz w:val="28"/>
      </w:rPr>
      <w:t xml:space="preserve">Form </w:t>
    </w:r>
    <w:r w:rsidR="0034490B">
      <w:rPr>
        <w:rFonts w:ascii="AvantGarde Bk BT" w:hAnsi="AvantGarde Bk BT"/>
        <w:b/>
        <w:color w:val="339966"/>
        <w:spacing w:val="20"/>
        <w:sz w:val="28"/>
      </w:rPr>
      <w:t>7</w:t>
    </w:r>
  </w:p>
  <w:p w14:paraId="2A98CDE5" w14:textId="77777777" w:rsidR="00875614" w:rsidRDefault="00875614">
    <w:pPr>
      <w:pStyle w:val="Header"/>
      <w:jc w:val="right"/>
      <w:rPr>
        <w:rFonts w:ascii="AvantGarde Bk BT" w:hAnsi="AvantGarde Bk BT"/>
        <w:b/>
        <w:color w:val="339966"/>
        <w:spacing w:val="20"/>
        <w:sz w:val="28"/>
      </w:rPr>
    </w:pPr>
    <w:r>
      <w:rPr>
        <w:rFonts w:ascii="AvantGarde Bk BT" w:hAnsi="AvantGarde Bk BT"/>
        <w:b/>
        <w:color w:val="339966"/>
        <w:spacing w:val="20"/>
        <w:sz w:val="28"/>
      </w:rPr>
      <w:t xml:space="preserve">PY </w:t>
    </w:r>
    <w:r w:rsidR="00BF13EE" w:rsidRPr="00D14F38">
      <w:rPr>
        <w:rFonts w:ascii="AvantGarde Bk BT" w:hAnsi="AvantGarde Bk BT"/>
        <w:b/>
        <w:color w:val="FF0000"/>
        <w:spacing w:val="20"/>
        <w:sz w:val="28"/>
      </w:rPr>
      <w:t>20</w:t>
    </w:r>
    <w:r w:rsidR="00BF13EE">
      <w:rPr>
        <w:rFonts w:ascii="AvantGarde Bk BT" w:hAnsi="AvantGarde Bk BT"/>
        <w:b/>
        <w:color w:val="FF0000"/>
        <w:spacing w:val="20"/>
        <w:sz w:val="28"/>
      </w:rPr>
      <w:t>2</w:t>
    </w:r>
    <w:r w:rsidR="000B4CE9">
      <w:rPr>
        <w:rFonts w:ascii="AvantGarde Bk BT" w:hAnsi="AvantGarde Bk BT"/>
        <w:b/>
        <w:color w:val="FF0000"/>
        <w:spacing w:val="20"/>
        <w:sz w:val="28"/>
      </w:rPr>
      <w:t>3</w:t>
    </w:r>
    <w:r w:rsidRPr="00D14F38">
      <w:rPr>
        <w:rFonts w:ascii="AvantGarde Bk BT" w:hAnsi="AvantGarde Bk BT"/>
        <w:b/>
        <w:color w:val="FF0000"/>
        <w:spacing w:val="20"/>
        <w:sz w:val="28"/>
      </w:rPr>
      <w:t>-</w:t>
    </w:r>
    <w:r w:rsidR="00BF13EE">
      <w:rPr>
        <w:rFonts w:ascii="AvantGarde Bk BT" w:hAnsi="AvantGarde Bk BT"/>
        <w:b/>
        <w:color w:val="FF0000"/>
        <w:spacing w:val="20"/>
        <w:sz w:val="28"/>
      </w:rPr>
      <w:t>2</w:t>
    </w:r>
    <w:r w:rsidR="000B4CE9">
      <w:rPr>
        <w:rFonts w:ascii="AvantGarde Bk BT" w:hAnsi="AvantGarde Bk BT"/>
        <w:b/>
        <w:color w:val="FF0000"/>
        <w:spacing w:val="20"/>
        <w:sz w:val="28"/>
      </w:rPr>
      <w:t>4</w:t>
    </w:r>
  </w:p>
  <w:p w14:paraId="431F8F33" w14:textId="77777777" w:rsidR="00875614" w:rsidRDefault="0034490B">
    <w:pPr>
      <w:pStyle w:val="YOS"/>
      <w:rPr>
        <w:color w:val="339966"/>
      </w:rPr>
    </w:pPr>
    <w:r>
      <w:rPr>
        <w:color w:val="339966"/>
      </w:rPr>
      <w:t>Youth</w:t>
    </w:r>
    <w:r w:rsidR="00875614">
      <w:rPr>
        <w:color w:val="339966"/>
      </w:rPr>
      <w:t>Source Center Service Plan</w:t>
    </w:r>
  </w:p>
  <w:p w14:paraId="2CC57C88" w14:textId="77777777" w:rsidR="00875614" w:rsidRDefault="00875614">
    <w:pPr>
      <w:pStyle w:val="Welfare-to-Work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51D"/>
    <w:multiLevelType w:val="singleLevel"/>
    <w:tmpl w:val="6CC2ABB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" w15:restartNumberingAfterBreak="0">
    <w:nsid w:val="26967100"/>
    <w:multiLevelType w:val="multilevel"/>
    <w:tmpl w:val="291EAD12"/>
    <w:lvl w:ilvl="0">
      <w:start w:val="1"/>
      <w:numFmt w:val="decimal"/>
      <w:pStyle w:val="Contract6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Zero"/>
      <w:pStyle w:val="Contract7"/>
      <w:lvlText w:val="§%1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pStyle w:val="Contract8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Contract9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lowerLetter"/>
      <w:pStyle w:val="contract10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sz w:val="20"/>
      </w:rPr>
    </w:lvl>
    <w:lvl w:ilvl="6">
      <w:start w:val="1"/>
      <w:numFmt w:val="lowerLetter"/>
      <w:lvlText w:val="(%7)"/>
      <w:lvlJc w:val="left"/>
      <w:pPr>
        <w:tabs>
          <w:tab w:val="num" w:pos="3240"/>
        </w:tabs>
        <w:ind w:left="32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3960"/>
        </w:tabs>
        <w:ind w:left="3960" w:hanging="720"/>
      </w:pPr>
      <w:rPr>
        <w:rFonts w:ascii="Arial" w:hAnsi="Arial" w:hint="default"/>
        <w:sz w:val="20"/>
      </w:r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sz w:val="20"/>
      </w:rPr>
    </w:lvl>
  </w:abstractNum>
  <w:abstractNum w:abstractNumId="2" w15:restartNumberingAfterBreak="0">
    <w:nsid w:val="3A9767F6"/>
    <w:multiLevelType w:val="multilevel"/>
    <w:tmpl w:val="A79CACF8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13C5CD4"/>
    <w:multiLevelType w:val="multilevel"/>
    <w:tmpl w:val="21CE5098"/>
    <w:lvl w:ilvl="0">
      <w:start w:val="1"/>
      <w:numFmt w:val="decimal"/>
      <w:pStyle w:val="I"/>
      <w:lvlText w:val="§%1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upperLetter"/>
      <w:pStyle w:val="A"/>
      <w:lvlText w:val="%2."/>
      <w:lvlJc w:val="left"/>
      <w:pPr>
        <w:tabs>
          <w:tab w:val="num" w:pos="1152"/>
        </w:tabs>
        <w:ind w:left="1152" w:hanging="576"/>
      </w:pPr>
      <w:rPr>
        <w:rFonts w:ascii="Arial" w:hAnsi="Arial" w:hint="default"/>
        <w:b w:val="0"/>
        <w:i w:val="0"/>
        <w:sz w:val="20"/>
        <w:u w:val="single"/>
      </w:rPr>
    </w:lvl>
    <w:lvl w:ilvl="2">
      <w:start w:val="1"/>
      <w:numFmt w:val="decimal"/>
      <w:pStyle w:val="1"/>
      <w:lvlText w:val="%3."/>
      <w:lvlJc w:val="left"/>
      <w:pPr>
        <w:tabs>
          <w:tab w:val="num" w:pos="1728"/>
        </w:tabs>
        <w:ind w:left="1728" w:hanging="57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0"/>
      <w:lvlText w:val="%4."/>
      <w:lvlJc w:val="left"/>
      <w:pPr>
        <w:tabs>
          <w:tab w:val="num" w:pos="2304"/>
        </w:tabs>
        <w:ind w:left="2304" w:hanging="576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10"/>
      <w:lvlText w:val="(%5)"/>
      <w:lvlJc w:val="left"/>
      <w:pPr>
        <w:tabs>
          <w:tab w:val="num" w:pos="2880"/>
        </w:tabs>
        <w:ind w:left="2880" w:hanging="576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a1"/>
      <w:lvlText w:val="(%6)"/>
      <w:lvlJc w:val="left"/>
      <w:pPr>
        <w:tabs>
          <w:tab w:val="num" w:pos="3456"/>
        </w:tabs>
        <w:ind w:left="3456" w:hanging="576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lvlText w:val="(%7)"/>
      <w:lvlJc w:val="left"/>
      <w:pPr>
        <w:tabs>
          <w:tab w:val="num" w:pos="4176"/>
        </w:tabs>
        <w:ind w:left="4032" w:hanging="576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4608"/>
        </w:tabs>
        <w:ind w:left="4608" w:hanging="576"/>
      </w:pPr>
    </w:lvl>
    <w:lvl w:ilvl="8">
      <w:start w:val="1"/>
      <w:numFmt w:val="lowerLetter"/>
      <w:lvlText w:val="%9)"/>
      <w:lvlJc w:val="left"/>
      <w:pPr>
        <w:tabs>
          <w:tab w:val="num" w:pos="5472"/>
        </w:tabs>
        <w:ind w:left="5472" w:hanging="864"/>
      </w:pPr>
    </w:lvl>
  </w:abstractNum>
  <w:abstractNum w:abstractNumId="4" w15:restartNumberingAfterBreak="0">
    <w:nsid w:val="43B418F8"/>
    <w:multiLevelType w:val="singleLevel"/>
    <w:tmpl w:val="474C8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5" w15:restartNumberingAfterBreak="0">
    <w:nsid w:val="680319FB"/>
    <w:multiLevelType w:val="hybridMultilevel"/>
    <w:tmpl w:val="DF6859F6"/>
    <w:lvl w:ilvl="0" w:tplc="246E0A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 w:tplc="B1FED9A0">
      <w:start w:val="1"/>
      <w:numFmt w:val="decimal"/>
      <w:pStyle w:val="Contract2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13051">
    <w:abstractNumId w:val="2"/>
  </w:num>
  <w:num w:numId="2" w16cid:durableId="2092465877">
    <w:abstractNumId w:val="3"/>
  </w:num>
  <w:num w:numId="3" w16cid:durableId="148182514">
    <w:abstractNumId w:val="0"/>
  </w:num>
  <w:num w:numId="4" w16cid:durableId="494761749">
    <w:abstractNumId w:val="1"/>
  </w:num>
  <w:num w:numId="5" w16cid:durableId="958726655">
    <w:abstractNumId w:val="4"/>
  </w:num>
  <w:num w:numId="6" w16cid:durableId="92434250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trackRevision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strokecolor="navy">
      <v:stroke color="navy"/>
    </o:shapedefaults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yMTUwMTI0MTKxMDJS0lEKTi0uzszPAykwrAUAUiPwTSwAAAA="/>
  </w:docVars>
  <w:rsids>
    <w:rsidRoot w:val="0043358C"/>
    <w:rsid w:val="00077B05"/>
    <w:rsid w:val="000B4CE9"/>
    <w:rsid w:val="001302E8"/>
    <w:rsid w:val="00260A07"/>
    <w:rsid w:val="002C5367"/>
    <w:rsid w:val="002E28EE"/>
    <w:rsid w:val="003377C5"/>
    <w:rsid w:val="0034490B"/>
    <w:rsid w:val="004125BA"/>
    <w:rsid w:val="0043358C"/>
    <w:rsid w:val="00471FC6"/>
    <w:rsid w:val="004C26A9"/>
    <w:rsid w:val="004D2B15"/>
    <w:rsid w:val="0052757B"/>
    <w:rsid w:val="00611B73"/>
    <w:rsid w:val="00636ED4"/>
    <w:rsid w:val="00650CC9"/>
    <w:rsid w:val="0065661C"/>
    <w:rsid w:val="006576E1"/>
    <w:rsid w:val="006715E3"/>
    <w:rsid w:val="00710BE3"/>
    <w:rsid w:val="00875614"/>
    <w:rsid w:val="008A2772"/>
    <w:rsid w:val="008E5779"/>
    <w:rsid w:val="00914AA6"/>
    <w:rsid w:val="00922D65"/>
    <w:rsid w:val="009527D7"/>
    <w:rsid w:val="00981F92"/>
    <w:rsid w:val="009858BA"/>
    <w:rsid w:val="009B5165"/>
    <w:rsid w:val="009F183A"/>
    <w:rsid w:val="00A60FF0"/>
    <w:rsid w:val="00A76FAA"/>
    <w:rsid w:val="00B00242"/>
    <w:rsid w:val="00B5023B"/>
    <w:rsid w:val="00B87833"/>
    <w:rsid w:val="00BE1659"/>
    <w:rsid w:val="00BF13EE"/>
    <w:rsid w:val="00C14C40"/>
    <w:rsid w:val="00CB2F6B"/>
    <w:rsid w:val="00CB5747"/>
    <w:rsid w:val="00D14F38"/>
    <w:rsid w:val="00D54CD6"/>
    <w:rsid w:val="00D60A27"/>
    <w:rsid w:val="00D97C6F"/>
    <w:rsid w:val="00DB7981"/>
    <w:rsid w:val="00DC630B"/>
    <w:rsid w:val="00DE2FC9"/>
    <w:rsid w:val="00E0771C"/>
    <w:rsid w:val="00E30F66"/>
    <w:rsid w:val="00ED36E2"/>
    <w:rsid w:val="00EE66C4"/>
    <w:rsid w:val="00EF6DD7"/>
    <w:rsid w:val="00F62822"/>
    <w:rsid w:val="00F6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navy">
      <v:stroke color="navy"/>
    </o:shapedefaults>
    <o:shapelayout v:ext="edit">
      <o:idmap v:ext="edit" data="2"/>
    </o:shapelayout>
  </w:shapeDefaults>
  <w:decimalSymbol w:val="."/>
  <w:listSeparator w:val=","/>
  <w14:docId w14:val="3CAA7829"/>
  <w15:chartTrackingRefBased/>
  <w15:docId w15:val="{6EA13FE1-55B6-4A3D-81A6-E65F321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451"/>
      </w:tabs>
      <w:ind w:left="1451" w:hanging="1451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137"/>
      </w:tabs>
      <w:ind w:left="2137"/>
      <w:jc w:val="both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800"/>
      </w:tabs>
      <w:ind w:left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numId w:val="1"/>
      </w:numPr>
      <w:spacing w:line="283" w:lineRule="exact"/>
      <w:jc w:val="both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204"/>
      </w:tabs>
      <w:jc w:val="center"/>
      <w:outlineLvl w:val="4"/>
    </w:pPr>
    <w:rPr>
      <w:b/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04"/>
      </w:tabs>
      <w:spacing w:line="283" w:lineRule="exact"/>
      <w:ind w:left="576"/>
      <w:jc w:val="both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04"/>
      </w:tabs>
      <w:spacing w:line="283" w:lineRule="exact"/>
      <w:ind w:left="630"/>
      <w:jc w:val="both"/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qFormat/>
    <w:pPr>
      <w:keepNext/>
      <w:tabs>
        <w:tab w:val="left" w:pos="204"/>
      </w:tabs>
      <w:spacing w:line="283" w:lineRule="exact"/>
      <w:jc w:val="both"/>
      <w:outlineLvl w:val="7"/>
    </w:pPr>
    <w:rPr>
      <w:b/>
      <w:snapToGrid w:val="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customStyle="1" w:styleId="I">
    <w:name w:val="I."/>
    <w:basedOn w:val="Normal"/>
    <w:pPr>
      <w:numPr>
        <w:numId w:val="2"/>
      </w:numPr>
      <w:spacing w:after="240"/>
      <w:jc w:val="both"/>
    </w:pPr>
    <w:rPr>
      <w:u w:val="single"/>
    </w:rPr>
  </w:style>
  <w:style w:type="paragraph" w:customStyle="1" w:styleId="A">
    <w:name w:val="A."/>
    <w:basedOn w:val="Normal"/>
    <w:pPr>
      <w:numPr>
        <w:ilvl w:val="1"/>
        <w:numId w:val="2"/>
      </w:numPr>
      <w:spacing w:after="240"/>
      <w:jc w:val="both"/>
    </w:pPr>
    <w:rPr>
      <w:u w:val="single"/>
    </w:rPr>
  </w:style>
  <w:style w:type="paragraph" w:customStyle="1" w:styleId="1">
    <w:name w:val="1."/>
    <w:basedOn w:val="Normal"/>
    <w:pPr>
      <w:numPr>
        <w:ilvl w:val="2"/>
        <w:numId w:val="2"/>
      </w:numPr>
      <w:spacing w:after="240"/>
      <w:jc w:val="both"/>
    </w:pPr>
  </w:style>
  <w:style w:type="paragraph" w:customStyle="1" w:styleId="10">
    <w:name w:val="(1)"/>
    <w:basedOn w:val="Normal"/>
    <w:pPr>
      <w:numPr>
        <w:ilvl w:val="4"/>
        <w:numId w:val="2"/>
      </w:numPr>
      <w:spacing w:after="240"/>
      <w:jc w:val="both"/>
    </w:pPr>
  </w:style>
  <w:style w:type="paragraph" w:customStyle="1" w:styleId="a0">
    <w:name w:val="a."/>
    <w:basedOn w:val="1"/>
    <w:pPr>
      <w:numPr>
        <w:ilvl w:val="3"/>
      </w:numPr>
      <w:tabs>
        <w:tab w:val="clear" w:pos="2304"/>
        <w:tab w:val="num" w:pos="360"/>
      </w:tabs>
    </w:pPr>
  </w:style>
  <w:style w:type="paragraph" w:customStyle="1" w:styleId="a1">
    <w:name w:val="(a)"/>
    <w:basedOn w:val="1"/>
    <w:pPr>
      <w:numPr>
        <w:ilvl w:val="5"/>
      </w:numPr>
      <w:tabs>
        <w:tab w:val="clear" w:pos="3456"/>
        <w:tab w:val="num" w:pos="360"/>
      </w:tabs>
    </w:p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semiHidden/>
    <w:pPr>
      <w:widowControl w:val="0"/>
      <w:tabs>
        <w:tab w:val="left" w:pos="204"/>
        <w:tab w:val="left" w:pos="1260"/>
        <w:tab w:val="left" w:pos="2520"/>
      </w:tabs>
    </w:pPr>
    <w:rPr>
      <w:snapToGrid w:val="0"/>
    </w:rPr>
  </w:style>
  <w:style w:type="paragraph" w:styleId="BodyTextIndent">
    <w:name w:val="Body Text Indent"/>
    <w:basedOn w:val="Normal"/>
    <w:semiHidden/>
    <w:pPr>
      <w:ind w:left="2160"/>
    </w:pPr>
  </w:style>
  <w:style w:type="paragraph" w:styleId="BodyText2">
    <w:name w:val="Body Text 2"/>
    <w:basedOn w:val="Normal"/>
    <w:semiHidden/>
    <w:pPr>
      <w:widowControl w:val="0"/>
      <w:tabs>
        <w:tab w:val="left" w:pos="204"/>
      </w:tabs>
      <w:spacing w:line="283" w:lineRule="exact"/>
      <w:jc w:val="both"/>
    </w:pPr>
    <w:rPr>
      <w:snapToGrid w:val="0"/>
    </w:rPr>
  </w:style>
  <w:style w:type="paragraph" w:styleId="BodyTextIndent2">
    <w:name w:val="Body Text Indent 2"/>
    <w:basedOn w:val="Normal"/>
    <w:semiHidden/>
    <w:pPr>
      <w:tabs>
        <w:tab w:val="left" w:pos="204"/>
        <w:tab w:val="left" w:pos="540"/>
      </w:tabs>
      <w:spacing w:line="283" w:lineRule="exact"/>
      <w:ind w:left="540"/>
    </w:pPr>
  </w:style>
  <w:style w:type="paragraph" w:styleId="BodyTextIndent3">
    <w:name w:val="Body Text Indent 3"/>
    <w:basedOn w:val="Normal"/>
    <w:semiHidden/>
    <w:pPr>
      <w:spacing w:line="283" w:lineRule="exact"/>
      <w:ind w:left="630" w:hanging="540"/>
      <w:jc w:val="both"/>
    </w:pPr>
    <w:rPr>
      <w:snapToGrid w:val="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jc w:val="both"/>
    </w:pPr>
    <w:rPr>
      <w:rFonts w:ascii="Felix Titling" w:hAnsi="Felix Titling"/>
      <w:b/>
      <w:sz w:val="24"/>
      <w:u w:val="single"/>
    </w:rPr>
  </w:style>
  <w:style w:type="paragraph" w:customStyle="1" w:styleId="WorkSource">
    <w:name w:val="WorkSource"/>
    <w:basedOn w:val="BodyText3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Futura Md BT" w:hAnsi="Futura Md BT"/>
      <w:smallCaps/>
      <w:color w:val="800080"/>
    </w:rPr>
  </w:style>
  <w:style w:type="paragraph" w:customStyle="1" w:styleId="YOS">
    <w:name w:val="YOS"/>
    <w:basedOn w:val="WorkSource"/>
    <w:autoRedefine/>
    <w:rPr>
      <w:rFonts w:ascii="Arial" w:hAnsi="Arial" w:cs="Arial"/>
      <w:sz w:val="22"/>
    </w:rPr>
  </w:style>
  <w:style w:type="paragraph" w:customStyle="1" w:styleId="Welfare-to-Work">
    <w:name w:val="Welfare-to-Work"/>
    <w:basedOn w:val="WorkSource"/>
    <w:autoRedefine/>
    <w:rPr>
      <w:color w:val="800000"/>
    </w:rPr>
  </w:style>
  <w:style w:type="paragraph" w:customStyle="1" w:styleId="Contract1">
    <w:name w:val="Contract 1"/>
    <w:basedOn w:val="Normal"/>
    <w:autoRedefine/>
    <w:pPr>
      <w:numPr>
        <w:numId w:val="4"/>
      </w:numPr>
      <w:spacing w:before="240" w:after="120"/>
      <w:jc w:val="both"/>
    </w:pPr>
    <w:rPr>
      <w:b/>
      <w:sz w:val="28"/>
      <w:u w:val="double"/>
    </w:rPr>
  </w:style>
  <w:style w:type="paragraph" w:customStyle="1" w:styleId="Contract2">
    <w:name w:val="Contract 2"/>
    <w:autoRedefine/>
    <w:pPr>
      <w:numPr>
        <w:ilvl w:val="1"/>
        <w:numId w:val="6"/>
      </w:numPr>
      <w:tabs>
        <w:tab w:val="left" w:pos="540"/>
        <w:tab w:val="left" w:pos="576"/>
      </w:tabs>
    </w:pPr>
    <w:rPr>
      <w:rFonts w:ascii="Arial" w:hAnsi="Arial" w:cs="Arial"/>
      <w:sz w:val="22"/>
    </w:rPr>
  </w:style>
  <w:style w:type="paragraph" w:customStyle="1" w:styleId="Contract3">
    <w:name w:val="Contract 3"/>
    <w:basedOn w:val="BodyTextIndent2"/>
    <w:autoRedefine/>
    <w:pPr>
      <w:numPr>
        <w:ilvl w:val="2"/>
        <w:numId w:val="4"/>
      </w:numPr>
      <w:tabs>
        <w:tab w:val="clear" w:pos="204"/>
        <w:tab w:val="clear" w:pos="540"/>
      </w:tabs>
      <w:spacing w:before="120" w:after="120" w:line="240" w:lineRule="auto"/>
      <w:jc w:val="both"/>
    </w:pPr>
    <w:rPr>
      <w:sz w:val="20"/>
    </w:rPr>
  </w:style>
  <w:style w:type="paragraph" w:customStyle="1" w:styleId="Contract4">
    <w:name w:val="Contract 4"/>
    <w:basedOn w:val="BodyTextIndent2"/>
    <w:autoRedefine/>
    <w:pPr>
      <w:numPr>
        <w:ilvl w:val="3"/>
        <w:numId w:val="4"/>
      </w:numPr>
      <w:tabs>
        <w:tab w:val="clear" w:pos="204"/>
        <w:tab w:val="clear" w:pos="540"/>
      </w:tabs>
      <w:spacing w:before="120" w:after="120" w:line="240" w:lineRule="auto"/>
      <w:jc w:val="both"/>
    </w:pPr>
    <w:rPr>
      <w:sz w:val="20"/>
    </w:rPr>
  </w:style>
  <w:style w:type="paragraph" w:customStyle="1" w:styleId="Contract5">
    <w:name w:val="Contract 5"/>
    <w:basedOn w:val="BodyTextIndent2"/>
    <w:autoRedefine/>
    <w:pPr>
      <w:numPr>
        <w:ilvl w:val="4"/>
        <w:numId w:val="4"/>
      </w:numPr>
      <w:tabs>
        <w:tab w:val="clear" w:pos="204"/>
        <w:tab w:val="clear" w:pos="540"/>
        <w:tab w:val="left" w:pos="2520"/>
      </w:tabs>
      <w:spacing w:before="120" w:after="120" w:line="240" w:lineRule="auto"/>
      <w:jc w:val="both"/>
    </w:pPr>
    <w:rPr>
      <w:sz w:val="20"/>
    </w:rPr>
  </w:style>
  <w:style w:type="paragraph" w:customStyle="1" w:styleId="Contract6">
    <w:name w:val="Contract 6"/>
    <w:basedOn w:val="BodyTextIndent2"/>
    <w:autoRedefine/>
    <w:pPr>
      <w:tabs>
        <w:tab w:val="clear" w:pos="204"/>
        <w:tab w:val="clear" w:pos="540"/>
        <w:tab w:val="num" w:pos="2520"/>
      </w:tabs>
      <w:spacing w:before="120" w:after="120" w:line="240" w:lineRule="auto"/>
      <w:ind w:left="2520" w:hanging="720"/>
      <w:jc w:val="both"/>
    </w:pPr>
    <w:rPr>
      <w:sz w:val="20"/>
    </w:rPr>
  </w:style>
  <w:style w:type="paragraph" w:customStyle="1" w:styleId="Contract7">
    <w:name w:val="Contract 7"/>
    <w:basedOn w:val="Contract6"/>
    <w:autoRedefine/>
    <w:pPr>
      <w:tabs>
        <w:tab w:val="clear" w:pos="2520"/>
        <w:tab w:val="num" w:pos="1440"/>
      </w:tabs>
      <w:ind w:left="1440" w:hanging="360"/>
    </w:pPr>
  </w:style>
  <w:style w:type="paragraph" w:customStyle="1" w:styleId="Contract8">
    <w:name w:val="Contract 8"/>
    <w:basedOn w:val="BodyTextIndent2"/>
    <w:autoRedefine/>
    <w:pPr>
      <w:tabs>
        <w:tab w:val="clear" w:pos="204"/>
        <w:tab w:val="clear" w:pos="540"/>
        <w:tab w:val="num" w:pos="3960"/>
      </w:tabs>
      <w:spacing w:line="240" w:lineRule="auto"/>
      <w:ind w:left="3960" w:hanging="720"/>
      <w:jc w:val="both"/>
    </w:pPr>
    <w:rPr>
      <w:sz w:val="20"/>
    </w:rPr>
  </w:style>
  <w:style w:type="paragraph" w:customStyle="1" w:styleId="Contract9">
    <w:name w:val="Contract 9"/>
    <w:basedOn w:val="Contract8"/>
    <w:autoRedefine/>
    <w:pPr>
      <w:tabs>
        <w:tab w:val="clear" w:pos="3960"/>
        <w:tab w:val="num" w:pos="1440"/>
      </w:tabs>
      <w:ind w:left="1440" w:hanging="360"/>
    </w:pPr>
  </w:style>
  <w:style w:type="paragraph" w:customStyle="1" w:styleId="contract10">
    <w:name w:val="contract 10"/>
    <w:basedOn w:val="Contract9"/>
    <w:autoRedefine/>
    <w:pPr>
      <w:tabs>
        <w:tab w:val="clear" w:pos="1440"/>
        <w:tab w:val="left" w:pos="360"/>
        <w:tab w:val="left" w:pos="4680"/>
      </w:tabs>
      <w:ind w:left="4680"/>
    </w:pPr>
  </w:style>
  <w:style w:type="paragraph" w:customStyle="1" w:styleId="contract60">
    <w:name w:val="contract 6"/>
    <w:basedOn w:val="Contract5"/>
    <w:autoRedefine/>
    <w:pPr>
      <w:numPr>
        <w:ilvl w:val="5"/>
        <w:numId w:val="3"/>
      </w:numPr>
      <w:tabs>
        <w:tab w:val="left" w:pos="1440"/>
      </w:tabs>
    </w:pPr>
  </w:style>
  <w:style w:type="paragraph" w:styleId="FootnoteText">
    <w:name w:val="footnote text"/>
    <w:basedOn w:val="Normal"/>
    <w:autoRedefine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p2">
    <w:name w:val="p2"/>
    <w:basedOn w:val="Normal"/>
    <w:pPr>
      <w:widowControl w:val="0"/>
      <w:tabs>
        <w:tab w:val="left" w:pos="385"/>
        <w:tab w:val="left" w:pos="742"/>
      </w:tabs>
      <w:spacing w:line="277" w:lineRule="atLeast"/>
      <w:ind w:left="742" w:hanging="357"/>
    </w:pPr>
    <w:rPr>
      <w:snapToGrid w:val="0"/>
      <w:sz w:val="24"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ind w:left="720" w:right="-720"/>
    </w:pPr>
    <w:rPr>
      <w:caps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2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60A0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ilbox\WDD\Contracts\02-03\RFCR\RFCR0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RFCR0203</Template>
  <TotalTime>1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 RFCR for WorkSource contractors</vt:lpstr>
    </vt:vector>
  </TitlesOfParts>
  <Company>City of Los Angeles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RFCR for WorkSource contractors</dc:title>
  <dc:subject/>
  <dc:creator>Julie O'Leary</dc:creator>
  <cp:keywords/>
  <cp:lastModifiedBy>Heidi Roberts</cp:lastModifiedBy>
  <cp:revision>2</cp:revision>
  <cp:lastPrinted>2012-06-06T17:45:00Z</cp:lastPrinted>
  <dcterms:created xsi:type="dcterms:W3CDTF">2023-06-14T19:38:00Z</dcterms:created>
  <dcterms:modified xsi:type="dcterms:W3CDTF">2023-06-14T19:38:00Z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a422d5b8919f1fdc584f95b880f2b06d183a3bb277ab55f23ee1721b26c1971b</vt:lpwstr>
  </property>
</Properties>
</file>